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C6D">
        <w:rPr>
          <w:sz w:val="27"/>
          <w:szCs w:val="27"/>
        </w:rPr>
        <w:t>1</w:t>
      </w:r>
      <w:r w:rsidR="00C5440B">
        <w:rPr>
          <w:sz w:val="27"/>
          <w:szCs w:val="27"/>
        </w:rPr>
        <w:t>5</w:t>
      </w:r>
      <w:bookmarkStart w:id="0" w:name="_GoBack"/>
      <w:bookmarkEnd w:id="0"/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5440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C5440B" w:rsidRPr="00C5440B">
        <w:rPr>
          <w:sz w:val="27"/>
          <w:szCs w:val="27"/>
        </w:rPr>
        <w:t>Об утверждении муниципального задания муниципального бюджетного учреждения «Редакция газеты «</w:t>
      </w:r>
      <w:proofErr w:type="spellStart"/>
      <w:r w:rsidR="00C5440B" w:rsidRPr="00C5440B">
        <w:rPr>
          <w:sz w:val="27"/>
          <w:szCs w:val="27"/>
        </w:rPr>
        <w:t>Заневский</w:t>
      </w:r>
      <w:proofErr w:type="spellEnd"/>
      <w:r w:rsidR="00C5440B" w:rsidRPr="00C5440B">
        <w:rPr>
          <w:sz w:val="27"/>
          <w:szCs w:val="27"/>
        </w:rPr>
        <w:t xml:space="preserve"> вестник» муниципального образования «</w:t>
      </w:r>
      <w:proofErr w:type="spellStart"/>
      <w:r w:rsidR="00C5440B" w:rsidRPr="00C5440B">
        <w:rPr>
          <w:sz w:val="27"/>
          <w:szCs w:val="27"/>
        </w:rPr>
        <w:t>Заневское</w:t>
      </w:r>
      <w:proofErr w:type="spellEnd"/>
      <w:r w:rsidR="00C5440B" w:rsidRPr="00C5440B">
        <w:rPr>
          <w:sz w:val="27"/>
          <w:szCs w:val="27"/>
        </w:rPr>
        <w:t xml:space="preserve"> городское поселение» Всеволожского муниципального района Ленинградской области</w:t>
      </w:r>
      <w:r w:rsidR="00C5440B">
        <w:rPr>
          <w:sz w:val="27"/>
          <w:szCs w:val="27"/>
        </w:rPr>
        <w:t xml:space="preserve"> </w:t>
      </w:r>
      <w:r w:rsidR="00C5440B" w:rsidRPr="00C5440B">
        <w:rPr>
          <w:sz w:val="27"/>
          <w:szCs w:val="27"/>
        </w:rPr>
        <w:t>на 2026 год и на плановый период 2027 и 2028 годов</w:t>
      </w:r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</w:t>
            </w:r>
            <w:proofErr w:type="gramStart"/>
            <w:r w:rsidR="00555ED5" w:rsidRPr="00555ED5">
              <w:rPr>
                <w:bCs/>
                <w:sz w:val="27"/>
                <w:szCs w:val="27"/>
              </w:rPr>
              <w:t xml:space="preserve">постановления </w:t>
            </w:r>
            <w:r w:rsidR="00BC4E04" w:rsidRPr="00555ED5">
              <w:rPr>
                <w:sz w:val="27"/>
                <w:szCs w:val="27"/>
              </w:rPr>
              <w:t xml:space="preserve"> разработан</w:t>
            </w:r>
            <w:proofErr w:type="gramEnd"/>
            <w:r w:rsidR="00BC4E04" w:rsidRPr="00555ED5">
              <w:rPr>
                <w:sz w:val="27"/>
                <w:szCs w:val="27"/>
              </w:rPr>
              <w:t xml:space="preserve">  в  соответствии </w:t>
            </w:r>
            <w:r w:rsidR="00C5440B" w:rsidRPr="00C5440B">
              <w:rPr>
                <w:sz w:val="27"/>
                <w:szCs w:val="27"/>
              </w:rPr>
              <w:t>с федеральным законом от 06.10.2003 № 131-ФЗ «Об общих принципах организации местного самоуправления в Российской Федерации»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3441D" w:rsidRDefault="0073441D" w:rsidP="003E7623">
      <w:r>
        <w:separator/>
      </w:r>
    </w:p>
  </w:endnote>
  <w:endnote w:type="continuationSeparator" w:id="0">
    <w:p w:rsidR="0073441D" w:rsidRDefault="0073441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3441D" w:rsidRDefault="0073441D" w:rsidP="003E7623">
      <w:r>
        <w:separator/>
      </w:r>
    </w:p>
  </w:footnote>
  <w:footnote w:type="continuationSeparator" w:id="0">
    <w:p w:rsidR="0073441D" w:rsidRDefault="0073441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41D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2EF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C75B7-835E-40C7-BEEF-52886F251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2026-02-26T09:34:00Z</dcterms:created>
  <dcterms:modified xsi:type="dcterms:W3CDTF">2026-02-26T09:34:00Z</dcterms:modified>
</cp:coreProperties>
</file>